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1F7" w:rsidRPr="005B2A51" w:rsidRDefault="005B2A51" w:rsidP="00EA31F7">
      <w:pPr>
        <w:pStyle w:val="Navadensplet"/>
        <w:rPr>
          <w:rFonts w:asciiTheme="minorHAnsi" w:hAnsiTheme="minorHAnsi" w:cstheme="minorHAnsi"/>
        </w:rPr>
      </w:pPr>
      <w:r w:rsidRPr="005B2A51">
        <w:rPr>
          <w:rFonts w:asciiTheme="minorHAnsi" w:hAnsiTheme="minorHAnsi" w:cstheme="minorHAnsi"/>
          <w:noProof/>
        </w:rPr>
        <w:drawing>
          <wp:inline distT="0" distB="0" distL="0" distR="0">
            <wp:extent cx="1343771" cy="861259"/>
            <wp:effectExtent l="0" t="0" r="889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rez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688" cy="88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1F7" w:rsidRPr="005B2A51">
        <w:rPr>
          <w:rFonts w:asciiTheme="minorHAnsi" w:hAnsiTheme="minorHAnsi" w:cstheme="minorHAnsi"/>
        </w:rPr>
        <w:t xml:space="preserve"> </w:t>
      </w:r>
    </w:p>
    <w:p w:rsidR="00C77DFD" w:rsidRDefault="00C77DFD" w:rsidP="005B2A51">
      <w:pPr>
        <w:spacing w:before="100" w:beforeAutospacing="1" w:after="0" w:line="240" w:lineRule="auto"/>
        <w:rPr>
          <w:b/>
        </w:rPr>
      </w:pPr>
    </w:p>
    <w:p w:rsidR="00C77DFD" w:rsidRPr="00C77DFD" w:rsidRDefault="00C77DFD" w:rsidP="005B2A51">
      <w:pPr>
        <w:spacing w:before="100" w:beforeAutospacing="1" w:after="0" w:line="240" w:lineRule="auto"/>
        <w:rPr>
          <w:b/>
        </w:rPr>
      </w:pPr>
      <w:r w:rsidRPr="00C77DFD">
        <w:rPr>
          <w:b/>
        </w:rPr>
        <w:t>Drevo = življenje</w:t>
      </w:r>
    </w:p>
    <w:p w:rsidR="005B2A51" w:rsidRPr="005B2A51" w:rsidRDefault="00C77DFD" w:rsidP="005B2A51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>
        <w:t>Za dijaki smo i</w:t>
      </w:r>
      <w:r w:rsidR="00BF201F">
        <w:t xml:space="preserve">zvedli predavanje </w:t>
      </w:r>
      <w:r>
        <w:t>o</w:t>
      </w:r>
      <w:r w:rsidR="00BF201F">
        <w:t xml:space="preserve"> </w:t>
      </w:r>
      <w:r>
        <w:t>e</w:t>
      </w:r>
      <w:r w:rsidR="00BF201F">
        <w:t>kološki</w:t>
      </w:r>
      <w:r>
        <w:t>h</w:t>
      </w:r>
      <w:r w:rsidR="00BF201F">
        <w:t xml:space="preserve"> izzivi</w:t>
      </w:r>
      <w:r>
        <w:t>h</w:t>
      </w:r>
      <w:r w:rsidR="00BF201F">
        <w:t>, gospodarsk</w:t>
      </w:r>
      <w:r>
        <w:t>i</w:t>
      </w:r>
      <w:r w:rsidR="00BF201F">
        <w:t xml:space="preserve"> rast</w:t>
      </w:r>
      <w:r>
        <w:t>i</w:t>
      </w:r>
      <w:r w:rsidR="00BF201F">
        <w:t xml:space="preserve"> in delovni</w:t>
      </w:r>
      <w:r>
        <w:t>h</w:t>
      </w:r>
      <w:r w:rsidR="00BF201F">
        <w:t xml:space="preserve"> pogoji</w:t>
      </w:r>
      <w:r>
        <w:t>h</w:t>
      </w:r>
      <w:r w:rsidR="00BF201F">
        <w:t xml:space="preserve"> delavcev. </w:t>
      </w:r>
      <w:r>
        <w:t xml:space="preserve">Na </w:t>
      </w:r>
      <w:r w:rsidR="00BF201F">
        <w:t>delavni</w:t>
      </w:r>
      <w:r>
        <w:t>ci</w:t>
      </w:r>
      <w:r w:rsidR="00BF201F">
        <w:t xml:space="preserve"> so dijaki izdelali kuverto</w:t>
      </w:r>
      <w:r>
        <w:t xml:space="preserve"> in</w:t>
      </w:r>
      <w:r w:rsidR="00BF201F">
        <w:t xml:space="preserve"> nanjo narisali želeni poklic</w:t>
      </w:r>
      <w:r>
        <w:t>, vanjo pa vložili sporočilu d</w:t>
      </w:r>
      <w:r w:rsidR="00BF201F">
        <w:t>elodajalcu, kakšne delovne pogoje si želijo. Tri kuverte smo poslali na OŠ Frana Kranjca Celje, ki je pripravila razstavo. Posnetek razstav</w:t>
      </w:r>
      <w:r>
        <w:t xml:space="preserve">e: </w:t>
      </w:r>
      <w:hyperlink r:id="rId5" w:tgtFrame="_blank" w:history="1">
        <w:r w:rsidR="00BF201F">
          <w:rPr>
            <w:rStyle w:val="Hiperpovezava"/>
          </w:rPr>
          <w:t>https://os-franakranjca.si/odprtje-razstave-ob-zakljucku-projekta-drevo-zivljenje/</w:t>
        </w:r>
      </w:hyperlink>
      <w:bookmarkStart w:id="0" w:name="_GoBack"/>
      <w:bookmarkEnd w:id="0"/>
      <w:r w:rsidR="00BF201F">
        <w:br/>
      </w:r>
      <w:r w:rsidR="00BF201F">
        <w:br/>
      </w:r>
      <w:r>
        <w:t>M</w:t>
      </w:r>
      <w:r w:rsidR="00BF201F">
        <w:t>entorica</w:t>
      </w:r>
      <w:r>
        <w:t>:</w:t>
      </w:r>
      <w:r w:rsidR="00BF201F">
        <w:t xml:space="preserve"> Erika </w:t>
      </w:r>
      <w:proofErr w:type="spellStart"/>
      <w:r w:rsidR="00BF201F">
        <w:t>Berlan</w:t>
      </w:r>
      <w:proofErr w:type="spellEnd"/>
    </w:p>
    <w:p w:rsidR="00E23DB9" w:rsidRPr="00BB6FC9" w:rsidRDefault="00E23DB9" w:rsidP="00BB6FC9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</w:p>
    <w:sectPr w:rsidR="00E23DB9" w:rsidRPr="00BB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F7"/>
    <w:rsid w:val="005B2A51"/>
    <w:rsid w:val="00BB6FC9"/>
    <w:rsid w:val="00BF201F"/>
    <w:rsid w:val="00C77DFD"/>
    <w:rsid w:val="00E23DB9"/>
    <w:rsid w:val="00EA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567E"/>
  <w15:chartTrackingRefBased/>
  <w15:docId w15:val="{14D580C1-836C-49E0-8AA9-AD1F094A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A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BF2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-franakranjca.si/odprtje-razstave-ob-zakljucku-projekta-drevo-zivljenj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Ledina Ljubljana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Lotrič</dc:creator>
  <cp:keywords/>
  <dc:description/>
  <cp:lastModifiedBy>Mojca Lotrič</cp:lastModifiedBy>
  <cp:revision>3</cp:revision>
  <dcterms:created xsi:type="dcterms:W3CDTF">2024-06-20T09:18:00Z</dcterms:created>
  <dcterms:modified xsi:type="dcterms:W3CDTF">2024-06-20T09:23:00Z</dcterms:modified>
</cp:coreProperties>
</file>